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2E" w:rsidRDefault="0097322E" w:rsidP="0097322E">
      <w:pPr>
        <w:jc w:val="right"/>
      </w:pPr>
      <w:bookmarkStart w:id="0" w:name="_GoBack"/>
    </w:p>
    <w:p w:rsidR="005371D0" w:rsidRPr="005371D0" w:rsidRDefault="005371D0" w:rsidP="005371D0">
      <w:pPr>
        <w:jc w:val="center"/>
        <w:rPr>
          <w:b/>
        </w:rPr>
      </w:pPr>
      <w:r w:rsidRPr="005371D0">
        <w:rPr>
          <w:b/>
        </w:rPr>
        <w:t>TARGI PRACY JOB DAY 2021 ZA NAMI</w:t>
      </w:r>
    </w:p>
    <w:p w:rsidR="0097322E" w:rsidRPr="0097322E" w:rsidRDefault="0097322E" w:rsidP="0097322E">
      <w:pPr>
        <w:jc w:val="both"/>
      </w:pPr>
      <w:r w:rsidRPr="0097322E">
        <w:rPr>
          <w:b/>
          <w:bCs/>
        </w:rPr>
        <w:t xml:space="preserve">Prawie 2000 studentów wzięło udział w wirtualnych targach pracy JOB DAY 2021, organizowanych przez Wydział Nauk Ekonomicznych i Zarządzania Uniwersytetu Mikołaja Kopernika w Toruniu we współpracy z Biurem Karier UMK oraz Biurem Karier Collegium </w:t>
      </w:r>
      <w:proofErr w:type="spellStart"/>
      <w:r w:rsidRPr="0097322E">
        <w:rPr>
          <w:b/>
          <w:bCs/>
        </w:rPr>
        <w:t>Medicum</w:t>
      </w:r>
      <w:proofErr w:type="spellEnd"/>
      <w:r w:rsidRPr="0097322E">
        <w:rPr>
          <w:b/>
          <w:bCs/>
        </w:rPr>
        <w:t>. Wydarzenie odbyło się 20 maja 2021 roku na specjalnie zaprojektowanej do tego celu platformie. </w:t>
      </w:r>
    </w:p>
    <w:p w:rsidR="0097322E" w:rsidRPr="0097322E" w:rsidRDefault="0097322E" w:rsidP="0097322E">
      <w:pPr>
        <w:jc w:val="both"/>
      </w:pPr>
      <w:r w:rsidRPr="0097322E">
        <w:t xml:space="preserve">W trakcie wydarzenia starano się zachować atmosferę tradycyjnych targów pracy - wszystko dzięki zastosowanej technologii, umożliwiającej wzajemną interakcję między wystawcami a uczestnikami w pokojach </w:t>
      </w:r>
      <w:proofErr w:type="spellStart"/>
      <w:r w:rsidRPr="0097322E">
        <w:t>rekruterskich</w:t>
      </w:r>
      <w:proofErr w:type="spellEnd"/>
      <w:r w:rsidRPr="0097322E">
        <w:t>. Grono wystawców stanowiło ponad 40 firm, których oferta dopasowana była do profilu każdego z wydziałów UMK.</w:t>
      </w:r>
    </w:p>
    <w:p w:rsidR="005371D0" w:rsidRDefault="0097322E" w:rsidP="0097322E">
      <w:pPr>
        <w:jc w:val="both"/>
      </w:pPr>
      <w:r w:rsidRPr="0097322E">
        <w:t xml:space="preserve">Prócz stoisk wystawców, przestrzeń wystawową stanowiła strefa doradztwa, w której uczestnicy mogli skorzystać z porad doradców zawodowych Biura Karier UMK, Biura Karier Collegium </w:t>
      </w:r>
      <w:proofErr w:type="spellStart"/>
      <w:r w:rsidRPr="0097322E">
        <w:t>Medicum</w:t>
      </w:r>
      <w:proofErr w:type="spellEnd"/>
      <w:r w:rsidRPr="0097322E">
        <w:t xml:space="preserve">, psychologa oraz specjalistów z Zespołu ds. Studentów Niepełnosprawnych. </w:t>
      </w:r>
    </w:p>
    <w:p w:rsidR="0097322E" w:rsidRPr="0097322E" w:rsidRDefault="0097322E" w:rsidP="0097322E">
      <w:pPr>
        <w:jc w:val="both"/>
      </w:pPr>
      <w:r w:rsidRPr="0097322E">
        <w:t>Partnerem wydarzenia było Centrum Wsparcia Biznesu, na którego stoisku wszyscy chętni mogli zapoznać się z możliwościami, które oferuje Gmina Miasta Toruń dla młodych przedsiębiorców.</w:t>
      </w:r>
    </w:p>
    <w:p w:rsidR="0097322E" w:rsidRPr="0097322E" w:rsidRDefault="0097322E" w:rsidP="0097322E">
      <w:pPr>
        <w:jc w:val="both"/>
      </w:pPr>
      <w:r w:rsidRPr="0097322E">
        <w:t>Urozmaiceniem wydarzenia była tzw. scena główna, na której - prócz merytorycznych prelekcji - odbywały się spotkania z Absolwentami, organizatorami i uczestnikami targów. </w:t>
      </w:r>
    </w:p>
    <w:bookmarkEnd w:id="0"/>
    <w:p w:rsidR="0097322E" w:rsidRDefault="0097322E" w:rsidP="0097322E">
      <w:pPr>
        <w:jc w:val="both"/>
      </w:pPr>
    </w:p>
    <w:p w:rsidR="0097322E" w:rsidRDefault="0097322E" w:rsidP="0097322E">
      <w:pPr>
        <w:jc w:val="both"/>
      </w:pPr>
    </w:p>
    <w:p w:rsidR="0097322E" w:rsidRDefault="0097322E"/>
    <w:sectPr w:rsidR="00973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DF" w:rsidRDefault="008336DF" w:rsidP="0097322E">
      <w:pPr>
        <w:spacing w:after="0" w:line="240" w:lineRule="auto"/>
      </w:pPr>
      <w:r>
        <w:separator/>
      </w:r>
    </w:p>
  </w:endnote>
  <w:endnote w:type="continuationSeparator" w:id="0">
    <w:p w:rsidR="008336DF" w:rsidRDefault="008336DF" w:rsidP="0097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DF" w:rsidRDefault="008336DF" w:rsidP="0097322E">
      <w:pPr>
        <w:spacing w:after="0" w:line="240" w:lineRule="auto"/>
      </w:pPr>
      <w:r>
        <w:separator/>
      </w:r>
    </w:p>
  </w:footnote>
  <w:footnote w:type="continuationSeparator" w:id="0">
    <w:p w:rsidR="008336DF" w:rsidRDefault="008336DF" w:rsidP="0097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22E" w:rsidRDefault="0097322E">
    <w:pPr>
      <w:pStyle w:val="Nagwek"/>
    </w:pPr>
    <w:r>
      <w:rPr>
        <w:noProof/>
      </w:rPr>
      <w:drawing>
        <wp:inline distT="0" distB="0" distL="0" distR="0" wp14:anchorId="13AABDBF" wp14:editId="405DBD53">
          <wp:extent cx="1863056" cy="75247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042" cy="762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2E"/>
    <w:rsid w:val="005371D0"/>
    <w:rsid w:val="008336DF"/>
    <w:rsid w:val="0097322E"/>
    <w:rsid w:val="00F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A6A9"/>
  <w15:chartTrackingRefBased/>
  <w15:docId w15:val="{35B68483-4875-45DF-99CB-9D73292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22E"/>
  </w:style>
  <w:style w:type="paragraph" w:styleId="Stopka">
    <w:name w:val="footer"/>
    <w:basedOn w:val="Normalny"/>
    <w:link w:val="StopkaZnak"/>
    <w:uiPriority w:val="99"/>
    <w:unhideWhenUsed/>
    <w:rsid w:val="0097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Lewandowski (mlewandowski)</dc:creator>
  <cp:keywords/>
  <dc:description/>
  <cp:lastModifiedBy>Mariusz Lewandowski (mlewandowski)</cp:lastModifiedBy>
  <cp:revision>1</cp:revision>
  <cp:lastPrinted>2021-05-27T07:10:00Z</cp:lastPrinted>
  <dcterms:created xsi:type="dcterms:W3CDTF">2021-05-27T07:04:00Z</dcterms:created>
  <dcterms:modified xsi:type="dcterms:W3CDTF">2021-05-27T07:19:00Z</dcterms:modified>
</cp:coreProperties>
</file>